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C92B" w14:textId="17F7149D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En savoir plus sur </w:t>
      </w:r>
      <w:r w:rsidR="00D86C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la Fédération de </w:t>
      </w:r>
      <w:r w:rsidRPr="00BC23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l’Union Fédérale des Consommateurs Que Choisi</w:t>
      </w:r>
      <w:r w:rsidR="00D86C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r (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nationale</w:t>
      </w:r>
      <w:r w:rsidR="00D86C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)</w:t>
      </w:r>
    </w:p>
    <w:p w14:paraId="6D53D628" w14:textId="6A013FC9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anchor distT="0" distB="0" distL="114300" distR="114300" simplePos="0" relativeHeight="251666432" behindDoc="0" locked="0" layoutInCell="1" allowOverlap="1" wp14:anchorId="67B451C3" wp14:editId="307A970B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1466850" cy="1964531"/>
            <wp:effectExtent l="0" t="0" r="0" b="0"/>
            <wp:wrapThrough wrapText="bothSides">
              <wp:wrapPolygon edited="0">
                <wp:start x="0" y="0"/>
                <wp:lineTo x="0" y="21370"/>
                <wp:lineTo x="21319" y="21370"/>
                <wp:lineTo x="21319" y="0"/>
                <wp:lineTo x="0" y="0"/>
              </wp:wrapPolygon>
            </wp:wrapThrough>
            <wp:docPr id="113878116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6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Totalement indépendante de l’Etat, des entreprises, des partis politiques et des syndicats, militant, créée en 1951, doyenne des associations de consommateurs d’Europe occidentale, l’</w:t>
      </w:r>
      <w:proofErr w:type="spellStart"/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UFC-Que</w:t>
      </w:r>
      <w:proofErr w:type="spellEnd"/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Choisir est une association à but non lucratif.</w:t>
      </w:r>
    </w:p>
    <w:p w14:paraId="444BADF9" w14:textId="77777777" w:rsidR="00D255BE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Avec un réseau de 143 Associations Locales sur tout le territoire, 3726 bénévoles (en 2018), 137629 adhérents, et 350 points d’accueil, l’</w:t>
      </w:r>
      <w:proofErr w:type="spellStart"/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UFC-Que</w:t>
      </w:r>
      <w:proofErr w:type="spellEnd"/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Choisir est au service des consommateurs pour les informer, les conseiller et les défendre.</w:t>
      </w:r>
    </w:p>
    <w:p w14:paraId="08494ED1" w14:textId="77777777" w:rsidR="007C6382" w:rsidRDefault="007C6382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E062CFF" w14:textId="77777777" w:rsidR="00AE5EDF" w:rsidRDefault="00AE5EDF" w:rsidP="00AE5EDF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La Fédération se situe au </w:t>
      </w:r>
      <w:r>
        <w:rPr>
          <w:rFonts w:ascii="Arial" w:hAnsi="Arial" w:cs="Arial"/>
        </w:rPr>
        <w:t xml:space="preserve">233, boulevard Voltaire - 75011 Paris - </w:t>
      </w:r>
      <w:proofErr w:type="spellStart"/>
      <w:r>
        <w:t>UFC-Que</w:t>
      </w:r>
      <w:proofErr w:type="spellEnd"/>
      <w:r>
        <w:t xml:space="preserve"> Choisir </w:t>
      </w:r>
      <w:hyperlink r:id="rId5" w:history="1">
        <w:r w:rsidRPr="00C67754">
          <w:rPr>
            <w:rStyle w:val="Lienhypertexte"/>
          </w:rPr>
          <w:t>https://www.quechoisir.org</w:t>
        </w:r>
      </w:hyperlink>
    </w:p>
    <w:p w14:paraId="265E0399" w14:textId="77777777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Elle publie sa première revue de tests comparatifs et d’enquêtes Que Choisir en 1961, et agit en justice à partir de 1976 devant toutes les juridictions judiciaires ou administrative.</w:t>
      </w:r>
    </w:p>
    <w:p w14:paraId="7FBCCBC3" w14:textId="77777777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 partir des années 1970, l’</w:t>
      </w:r>
      <w:proofErr w:type="spellStart"/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UFC-Que</w:t>
      </w:r>
      <w:proofErr w:type="spellEnd"/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Choisir engage des combats pour faire évoluer le droit afin de mieux protéger les consommateurs.</w:t>
      </w:r>
    </w:p>
    <w:p w14:paraId="08E1E71D" w14:textId="77777777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Quelques combats mémorables :</w:t>
      </w:r>
    </w:p>
    <w:p w14:paraId="5D6BECF8" w14:textId="77777777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1976 – Dix colorants interdits dans l’alimentation</w:t>
      </w:r>
    </w:p>
    <w:p w14:paraId="106ED118" w14:textId="77777777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1989 – Les lessives sans phosphates</w:t>
      </w:r>
    </w:p>
    <w:p w14:paraId="065847E2" w14:textId="77777777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1999 – Les dangers de l’aluminium</w:t>
      </w:r>
    </w:p>
    <w:p w14:paraId="03CA6B7E" w14:textId="77777777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2001 – Le sel caché dans les aliments</w:t>
      </w:r>
    </w:p>
    <w:p w14:paraId="078A71B5" w14:textId="77777777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2002 – Téléphone portable : la facturation à la seconde puis en 2004, le prix exorbitant des SMS. En 2005, l’UFC Que Choisir obtient la condamnation des opérateurs de téléphonie mobile par le Conseil de la Concurrence.</w:t>
      </w:r>
    </w:p>
    <w:p w14:paraId="6538D151" w14:textId="77777777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2008 – Obésité infantile : protégeons nos enfants</w:t>
      </w:r>
    </w:p>
    <w:p w14:paraId="4FC302D7" w14:textId="77777777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2010 – Tarifs bancaires, les banques abusent</w:t>
      </w:r>
    </w:p>
    <w:p w14:paraId="0750D9F6" w14:textId="77777777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2013 – Première campagne « Énergie moins chère ensemble » aux fins d’obtenir, avec la mobilisation des consommateurs, les meilleures offres possibles (en termes de tarifs et de sécurité juridique) sur les marchés du gaz et de l’électricité</w:t>
      </w:r>
    </w:p>
    <w:p w14:paraId="43C65C67" w14:textId="77777777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2014 – Lancement de la première Action de groupe en France contre Foncia</w:t>
      </w:r>
    </w:p>
    <w:p w14:paraId="2BD3B170" w14:textId="77777777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lastRenderedPageBreak/>
        <w:t>2017 – L’UFC Que Choisir qui a agi devant l’Autorité de la Concurrence obtient la condamnation d’Engie (ex GDF-Suez) pour abus de position dominante (pratiques anticoncurrentielles).</w:t>
      </w:r>
    </w:p>
    <w:p w14:paraId="734ADD3E" w14:textId="77777777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2018 – Lancement de l’application « </w:t>
      </w:r>
      <w:proofErr w:type="spellStart"/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QuelCosmetic</w:t>
      </w:r>
      <w:proofErr w:type="spellEnd"/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 faire la chasse aux substances indésirables.</w:t>
      </w:r>
    </w:p>
    <w:p w14:paraId="1A167F46" w14:textId="77777777" w:rsidR="00D255BE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2020 – Lutte contre le fléau du démarchage téléphonique</w:t>
      </w:r>
    </w:p>
    <w:p w14:paraId="7075E003" w14:textId="77777777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C1D5BB2" w14:textId="39C75755" w:rsidR="00D255BE" w:rsidRPr="00BC233D" w:rsidRDefault="00596420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anchor distT="0" distB="0" distL="114300" distR="114300" simplePos="0" relativeHeight="251661312" behindDoc="0" locked="0" layoutInCell="1" allowOverlap="1" wp14:anchorId="12467240" wp14:editId="3C0C0414">
            <wp:simplePos x="0" y="0"/>
            <wp:positionH relativeFrom="column">
              <wp:posOffset>-29845</wp:posOffset>
            </wp:positionH>
            <wp:positionV relativeFrom="paragraph">
              <wp:posOffset>328295</wp:posOffset>
            </wp:positionV>
            <wp:extent cx="1096010" cy="1454150"/>
            <wp:effectExtent l="0" t="0" r="8890" b="0"/>
            <wp:wrapThrough wrapText="bothSides">
              <wp:wrapPolygon edited="0">
                <wp:start x="0" y="0"/>
                <wp:lineTo x="0" y="21223"/>
                <wp:lineTo x="21400" y="21223"/>
                <wp:lineTo x="21400" y="0"/>
                <wp:lineTo x="0" y="0"/>
              </wp:wrapPolygon>
            </wp:wrapThrough>
            <wp:docPr id="17119576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5BE" w:rsidRPr="00BC23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 Les publications et abonnements de l’UFC Que Choisir</w:t>
      </w:r>
    </w:p>
    <w:p w14:paraId="633F665A" w14:textId="11E5F7DB" w:rsidR="00596420" w:rsidRPr="00BC233D" w:rsidRDefault="00596420" w:rsidP="00596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Les magazines </w:t>
      </w:r>
      <w:r w:rsidRPr="00BC23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Que Choisir (sur abonnement)</w:t>
      </w:r>
    </w:p>
    <w:p w14:paraId="1ED4E7E4" w14:textId="77777777" w:rsidR="00D255BE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vous conseillent au quotidien et vous alertent en permanence des dangers de certains produits. Que Choisir vous guide grâce à ses essais comparatifs et vous permet de choisir ainsi les meilleurs produits au meilleur prix.</w:t>
      </w:r>
    </w:p>
    <w:p w14:paraId="3664F9D3" w14:textId="66FDF33E" w:rsidR="00596420" w:rsidRDefault="00596420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9F7C62F" w14:textId="37697302" w:rsidR="00596420" w:rsidRDefault="00596420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anchor distT="0" distB="0" distL="114300" distR="114300" simplePos="0" relativeHeight="251659264" behindDoc="1" locked="0" layoutInCell="1" allowOverlap="1" wp14:anchorId="15EB162F" wp14:editId="4779891D">
            <wp:simplePos x="0" y="0"/>
            <wp:positionH relativeFrom="column">
              <wp:posOffset>1905</wp:posOffset>
            </wp:positionH>
            <wp:positionV relativeFrom="paragraph">
              <wp:posOffset>149225</wp:posOffset>
            </wp:positionV>
            <wp:extent cx="1143000" cy="1449070"/>
            <wp:effectExtent l="0" t="0" r="0" b="0"/>
            <wp:wrapTight wrapText="bothSides">
              <wp:wrapPolygon edited="0">
                <wp:start x="0" y="0"/>
                <wp:lineTo x="0" y="21297"/>
                <wp:lineTo x="21240" y="21297"/>
                <wp:lineTo x="21240" y="0"/>
                <wp:lineTo x="0" y="0"/>
              </wp:wrapPolygon>
            </wp:wrapTight>
            <wp:docPr id="148103199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868374" w14:textId="0981DE3B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Les hors-séries </w:t>
      </w:r>
      <w:r w:rsidRPr="00BC23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Que Choisir Argent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</w:t>
      </w: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donne des clés pour gérer astucieusement votre argent en se consacrant à votre budget.</w:t>
      </w:r>
    </w:p>
    <w:p w14:paraId="2D4BC10F" w14:textId="69B13518" w:rsidR="00D255BE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DF4D176" w14:textId="7B775E2F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</w:t>
      </w:r>
    </w:p>
    <w:p w14:paraId="64C09DAB" w14:textId="5A2BBBC2" w:rsidR="00596420" w:rsidRDefault="00596420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anchor distT="0" distB="0" distL="114300" distR="114300" simplePos="0" relativeHeight="251662336" behindDoc="0" locked="0" layoutInCell="1" allowOverlap="1" wp14:anchorId="09381E58" wp14:editId="70C5E205">
            <wp:simplePos x="0" y="0"/>
            <wp:positionH relativeFrom="column">
              <wp:posOffset>1905</wp:posOffset>
            </wp:positionH>
            <wp:positionV relativeFrom="paragraph">
              <wp:posOffset>350520</wp:posOffset>
            </wp:positionV>
            <wp:extent cx="114300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240" y="21287"/>
                <wp:lineTo x="21240" y="4383"/>
                <wp:lineTo x="18360" y="0"/>
                <wp:lineTo x="0" y="0"/>
              </wp:wrapPolygon>
            </wp:wrapThrough>
            <wp:docPr id="48144241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B1767" w14:textId="6F242EFE" w:rsidR="00596420" w:rsidRDefault="00596420" w:rsidP="00596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5964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   </w:t>
      </w:r>
    </w:p>
    <w:p w14:paraId="7145056C" w14:textId="7D831C8C" w:rsidR="00596420" w:rsidRPr="00BC233D" w:rsidRDefault="00596420" w:rsidP="00596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Qu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e</w:t>
      </w:r>
      <w:r w:rsidRPr="00BC23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choisir santé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</w:t>
      </w: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délivre l’information la plus fiable et la plus rigoureuse sur votre santé grâce à l’expertise de praticiens reconnus : (médecins, chercheurs, pharmacologues).</w:t>
      </w:r>
    </w:p>
    <w:p w14:paraId="0C61BAC1" w14:textId="7FEDE828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010AE14" w14:textId="5D358159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33424A8" w14:textId="16E94B56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</w:t>
      </w:r>
    </w:p>
    <w:p w14:paraId="58412D5A" w14:textId="091A4FF2" w:rsidR="00596420" w:rsidRDefault="00596420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lastRenderedPageBreak/>
        <w:drawing>
          <wp:anchor distT="0" distB="0" distL="114300" distR="114300" simplePos="0" relativeHeight="251663360" behindDoc="0" locked="0" layoutInCell="1" allowOverlap="1" wp14:anchorId="48696F74" wp14:editId="634C3E55">
            <wp:simplePos x="0" y="0"/>
            <wp:positionH relativeFrom="column">
              <wp:posOffset>-29845</wp:posOffset>
            </wp:positionH>
            <wp:positionV relativeFrom="paragraph">
              <wp:posOffset>1905</wp:posOffset>
            </wp:positionV>
            <wp:extent cx="99695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050" y="21304"/>
                <wp:lineTo x="21050" y="0"/>
                <wp:lineTo x="0" y="0"/>
              </wp:wrapPolygon>
            </wp:wrapThrough>
            <wp:docPr id="37736373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5C8CA" w14:textId="1A161D27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Que Choisir Pratique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</w:t>
      </w: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vous donne une véritable documentation juridique à usage courant sur tous les sujets de votre vie quotidienne (logement, location, voisinage…).</w:t>
      </w:r>
    </w:p>
    <w:p w14:paraId="05197069" w14:textId="5DF48835" w:rsidR="00D255BE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1706724" w14:textId="21AB4CCD" w:rsidR="00D255BE" w:rsidRDefault="00596420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anchor distT="0" distB="0" distL="114300" distR="114300" simplePos="0" relativeHeight="251664384" behindDoc="0" locked="0" layoutInCell="1" allowOverlap="1" wp14:anchorId="48B8EEFD" wp14:editId="7FDC725B">
            <wp:simplePos x="0" y="0"/>
            <wp:positionH relativeFrom="column">
              <wp:posOffset>-130175</wp:posOffset>
            </wp:positionH>
            <wp:positionV relativeFrom="paragraph">
              <wp:posOffset>306705</wp:posOffset>
            </wp:positionV>
            <wp:extent cx="1097280" cy="1384300"/>
            <wp:effectExtent l="0" t="0" r="0" b="6350"/>
            <wp:wrapThrough wrapText="bothSides">
              <wp:wrapPolygon edited="0">
                <wp:start x="13500" y="0"/>
                <wp:lineTo x="3750" y="2675"/>
                <wp:lineTo x="1500" y="3567"/>
                <wp:lineTo x="1875" y="21402"/>
                <wp:lineTo x="9750" y="21402"/>
                <wp:lineTo x="12750" y="21402"/>
                <wp:lineTo x="19875" y="20213"/>
                <wp:lineTo x="19875" y="3567"/>
                <wp:lineTo x="18750" y="2081"/>
                <wp:lineTo x="15375" y="0"/>
                <wp:lineTo x="13500" y="0"/>
              </wp:wrapPolygon>
            </wp:wrapThrough>
            <wp:docPr id="144254782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70EC54" w14:textId="4F2A37CB" w:rsidR="00596420" w:rsidRDefault="00596420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</w:p>
    <w:p w14:paraId="5BFDD692" w14:textId="23542089" w:rsidR="00D255BE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Que Choisir Livres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</w:t>
      </w: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les meilleurs guides sur les droits des consommateurs, sur la santé dans votre assiette, sur les recettes faciles pour une cuisine saine, sur les urgences juridiques…</w:t>
      </w:r>
    </w:p>
    <w:p w14:paraId="1A8E2E4E" w14:textId="77777777" w:rsidR="00596420" w:rsidRPr="00BC233D" w:rsidRDefault="00596420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2A5072F" w14:textId="409E494C" w:rsidR="00D255BE" w:rsidRDefault="00596420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anchor distT="0" distB="0" distL="114300" distR="114300" simplePos="0" relativeHeight="251665408" behindDoc="0" locked="0" layoutInCell="1" allowOverlap="1" wp14:anchorId="5C0929F8" wp14:editId="14C8629A">
            <wp:simplePos x="0" y="0"/>
            <wp:positionH relativeFrom="column">
              <wp:posOffset>-61595</wp:posOffset>
            </wp:positionH>
            <wp:positionV relativeFrom="paragraph">
              <wp:posOffset>277495</wp:posOffset>
            </wp:positionV>
            <wp:extent cx="1028700" cy="1858010"/>
            <wp:effectExtent l="0" t="0" r="0" b="8890"/>
            <wp:wrapThrough wrapText="bothSides">
              <wp:wrapPolygon edited="0">
                <wp:start x="0" y="0"/>
                <wp:lineTo x="0" y="21482"/>
                <wp:lineTo x="21200" y="21482"/>
                <wp:lineTo x="21200" y="0"/>
                <wp:lineTo x="0" y="0"/>
              </wp:wrapPolygon>
            </wp:wrapThrough>
            <wp:docPr id="5312337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19437" w14:textId="37DC3C14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AA2B749" w14:textId="378932C8" w:rsidR="00D255BE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fr-FR"/>
          <w14:ligatures w14:val="none"/>
        </w:rPr>
        <w:t>Abonnement au site internet</w:t>
      </w: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</w:t>
      </w:r>
      <w:hyperlink r:id="rId12" w:history="1">
        <w:r w:rsidRPr="00BC233D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www.quechoisir.org</w:t>
        </w:r>
      </w:hyperlink>
      <w:r w:rsidRPr="00BC23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 </w:t>
      </w:r>
    </w:p>
    <w:p w14:paraId="15576968" w14:textId="5D9FFF6C" w:rsidR="00596420" w:rsidRPr="00BC233D" w:rsidRDefault="00596420" w:rsidP="005964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200 000 abonnés</w:t>
      </w:r>
    </w:p>
    <w:p w14:paraId="5573735A" w14:textId="12409248" w:rsidR="00596420" w:rsidRPr="00BC233D" w:rsidRDefault="00596420" w:rsidP="005964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L’un des premiers sites d’information générale en France.</w:t>
      </w:r>
    </w:p>
    <w:p w14:paraId="14DA4A0C" w14:textId="25C537A9" w:rsidR="00596420" w:rsidRPr="00BC233D" w:rsidRDefault="00596420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F5E61FA" w14:textId="17696041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FE823DA" w14:textId="77777777" w:rsidR="00D255BE" w:rsidRPr="00BC233D" w:rsidRDefault="00D255BE" w:rsidP="00D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C2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</w:t>
      </w:r>
    </w:p>
    <w:p w14:paraId="30EDB8A4" w14:textId="77777777" w:rsidR="00D255BE" w:rsidRDefault="00D255BE"/>
    <w:sectPr w:rsidR="00D2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BE"/>
    <w:rsid w:val="00596420"/>
    <w:rsid w:val="007C6382"/>
    <w:rsid w:val="00827412"/>
    <w:rsid w:val="00AE5EDF"/>
    <w:rsid w:val="00D255BE"/>
    <w:rsid w:val="00D77138"/>
    <w:rsid w:val="00D8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097B"/>
  <w15:chartTrackingRefBased/>
  <w15:docId w15:val="{0E9ACEF3-52A5-47CF-8E30-EE3DA2B2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5E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5ED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E5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quechoisi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https://www.quechoisir.org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LEMARDELEY</dc:creator>
  <cp:keywords/>
  <dc:description/>
  <cp:lastModifiedBy>jean-françois LEMARDELEY</cp:lastModifiedBy>
  <cp:revision>6</cp:revision>
  <dcterms:created xsi:type="dcterms:W3CDTF">2024-04-11T18:26:00Z</dcterms:created>
  <dcterms:modified xsi:type="dcterms:W3CDTF">2024-04-13T18:19:00Z</dcterms:modified>
</cp:coreProperties>
</file>